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40B" w:rsidRPr="009B563D" w:rsidRDefault="00383A2B">
      <w:pPr>
        <w:rPr>
          <w:b/>
          <w:sz w:val="20"/>
          <w:szCs w:val="20"/>
        </w:rPr>
      </w:pPr>
      <w:r w:rsidRPr="009B563D">
        <w:rPr>
          <w:b/>
          <w:sz w:val="20"/>
          <w:szCs w:val="20"/>
        </w:rPr>
        <w:t>Class Project – Energy and Material Resources</w:t>
      </w:r>
    </w:p>
    <w:p w:rsidR="00383A2B" w:rsidRPr="009B563D" w:rsidRDefault="00383A2B">
      <w:pPr>
        <w:rPr>
          <w:sz w:val="20"/>
          <w:szCs w:val="20"/>
        </w:rPr>
      </w:pPr>
    </w:p>
    <w:p w:rsidR="00383A2B" w:rsidRDefault="00D05620">
      <w:pPr>
        <w:rPr>
          <w:sz w:val="20"/>
          <w:szCs w:val="20"/>
        </w:rPr>
      </w:pPr>
      <w:r>
        <w:rPr>
          <w:sz w:val="20"/>
          <w:szCs w:val="20"/>
        </w:rPr>
        <w:t>References</w:t>
      </w:r>
    </w:p>
    <w:p w:rsidR="00765B7B" w:rsidRDefault="00765B7B">
      <w:pPr>
        <w:rPr>
          <w:sz w:val="20"/>
          <w:szCs w:val="20"/>
        </w:rPr>
      </w:pPr>
      <w:r>
        <w:rPr>
          <w:sz w:val="20"/>
          <w:szCs w:val="20"/>
        </w:rPr>
        <w:t>You will first need three good references. Remember, you cannot use Wikipedia as a reference, but it is a good place to start learning about your topic. First</w:t>
      </w:r>
      <w:r w:rsidR="00942D85">
        <w:rPr>
          <w:sz w:val="20"/>
          <w:szCs w:val="20"/>
        </w:rPr>
        <w:t>,</w:t>
      </w:r>
      <w:r>
        <w:rPr>
          <w:sz w:val="20"/>
          <w:szCs w:val="20"/>
        </w:rPr>
        <w:t xml:space="preserve"> list your references and the organization</w:t>
      </w:r>
      <w:r w:rsidR="00942D85">
        <w:rPr>
          <w:sz w:val="20"/>
          <w:szCs w:val="20"/>
        </w:rPr>
        <w:t>s</w:t>
      </w:r>
      <w:r>
        <w:rPr>
          <w:sz w:val="20"/>
          <w:szCs w:val="20"/>
        </w:rPr>
        <w:t xml:space="preserve"> that created the website</w:t>
      </w:r>
      <w:r w:rsidR="00A80895">
        <w:rPr>
          <w:sz w:val="20"/>
          <w:szCs w:val="20"/>
        </w:rPr>
        <w:t>s</w:t>
      </w:r>
      <w:r>
        <w:rPr>
          <w:sz w:val="20"/>
          <w:szCs w:val="20"/>
        </w:rPr>
        <w:t xml:space="preserve"> you are using. </w:t>
      </w:r>
    </w:p>
    <w:p w:rsidR="00765B7B" w:rsidRDefault="00765B7B">
      <w:pPr>
        <w:rPr>
          <w:sz w:val="20"/>
          <w:szCs w:val="20"/>
        </w:rPr>
      </w:pPr>
    </w:p>
    <w:p w:rsidR="00D05620" w:rsidRPr="009B563D" w:rsidRDefault="00D05620">
      <w:pPr>
        <w:rPr>
          <w:sz w:val="20"/>
          <w:szCs w:val="20"/>
        </w:rPr>
      </w:pPr>
      <w:r>
        <w:rPr>
          <w:sz w:val="20"/>
          <w:szCs w:val="20"/>
        </w:rPr>
        <w:t>Text</w:t>
      </w:r>
    </w:p>
    <w:p w:rsidR="00383A2B" w:rsidRPr="009B563D" w:rsidRDefault="00383A2B">
      <w:pPr>
        <w:rPr>
          <w:sz w:val="20"/>
          <w:szCs w:val="20"/>
        </w:rPr>
      </w:pPr>
      <w:r w:rsidRPr="009B563D">
        <w:rPr>
          <w:sz w:val="20"/>
          <w:szCs w:val="20"/>
        </w:rPr>
        <w:t xml:space="preserve">Do not copy text from the internet. All text must be in your own words. You must know the meaning </w:t>
      </w:r>
      <w:r w:rsidR="00765B7B">
        <w:rPr>
          <w:sz w:val="20"/>
          <w:szCs w:val="20"/>
        </w:rPr>
        <w:t>the words</w:t>
      </w:r>
      <w:r w:rsidR="00D05620">
        <w:rPr>
          <w:sz w:val="20"/>
          <w:szCs w:val="20"/>
        </w:rPr>
        <w:t xml:space="preserve"> you use. </w:t>
      </w:r>
      <w:r w:rsidRPr="009B563D">
        <w:rPr>
          <w:sz w:val="20"/>
          <w:szCs w:val="20"/>
        </w:rPr>
        <w:t xml:space="preserve">Use proper language and communication skills. Use paragraphs with topic sentences. Use Word to type up the text, because it has spelling and grammar checking. </w:t>
      </w:r>
    </w:p>
    <w:p w:rsidR="002B6579" w:rsidRDefault="002B6579">
      <w:pPr>
        <w:rPr>
          <w:sz w:val="20"/>
          <w:szCs w:val="20"/>
        </w:rPr>
      </w:pPr>
    </w:p>
    <w:p w:rsidR="002B6579" w:rsidRPr="002B6579" w:rsidRDefault="002B6579" w:rsidP="002B6579">
      <w:pPr>
        <w:rPr>
          <w:sz w:val="20"/>
          <w:szCs w:val="20"/>
        </w:rPr>
      </w:pPr>
      <w:r w:rsidRPr="002B6579">
        <w:rPr>
          <w:sz w:val="20"/>
          <w:szCs w:val="20"/>
        </w:rPr>
        <w:t>Visuals</w:t>
      </w:r>
    </w:p>
    <w:p w:rsidR="002B6579" w:rsidRDefault="002B6579" w:rsidP="002B6579">
      <w:pPr>
        <w:rPr>
          <w:sz w:val="20"/>
          <w:szCs w:val="20"/>
        </w:rPr>
      </w:pPr>
      <w:r w:rsidRPr="002B6579">
        <w:rPr>
          <w:sz w:val="20"/>
          <w:szCs w:val="20"/>
        </w:rPr>
        <w:t xml:space="preserve">Next you will add pictures and or videos to go along with your topic. Make sure the pictures are sized to fit the space. Lots of pictures </w:t>
      </w:r>
      <w:proofErr w:type="gramStart"/>
      <w:r w:rsidRPr="002B6579">
        <w:rPr>
          <w:sz w:val="20"/>
          <w:szCs w:val="20"/>
        </w:rPr>
        <w:t>is</w:t>
      </w:r>
      <w:proofErr w:type="gramEnd"/>
      <w:r w:rsidRPr="002B6579">
        <w:rPr>
          <w:sz w:val="20"/>
          <w:szCs w:val="20"/>
        </w:rPr>
        <w:t xml:space="preserve"> a good thing!</w:t>
      </w:r>
    </w:p>
    <w:p w:rsidR="004300F4" w:rsidRPr="009B563D" w:rsidRDefault="004300F4">
      <w:pPr>
        <w:rPr>
          <w:sz w:val="20"/>
          <w:szCs w:val="20"/>
        </w:rPr>
      </w:pPr>
      <w:bookmarkStart w:id="0" w:name="_GoBack"/>
      <w:bookmarkEnd w:id="0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52"/>
        <w:gridCol w:w="2566"/>
        <w:gridCol w:w="2340"/>
        <w:gridCol w:w="3690"/>
      </w:tblGrid>
      <w:tr w:rsidR="001A1134" w:rsidRPr="009B563D" w:rsidTr="007C0A4B">
        <w:tc>
          <w:tcPr>
            <w:tcW w:w="1952" w:type="dxa"/>
          </w:tcPr>
          <w:p w:rsidR="001A1134" w:rsidRPr="009B563D" w:rsidRDefault="001A1134">
            <w:pPr>
              <w:rPr>
                <w:b/>
                <w:sz w:val="20"/>
                <w:szCs w:val="20"/>
              </w:rPr>
            </w:pPr>
            <w:r w:rsidRPr="009B563D">
              <w:rPr>
                <w:b/>
                <w:sz w:val="20"/>
                <w:szCs w:val="20"/>
              </w:rPr>
              <w:t>Topic</w:t>
            </w:r>
          </w:p>
        </w:tc>
        <w:tc>
          <w:tcPr>
            <w:tcW w:w="2566" w:type="dxa"/>
            <w:shd w:val="clear" w:color="auto" w:fill="FFFFFF" w:themeFill="background1"/>
          </w:tcPr>
          <w:p w:rsidR="001A1134" w:rsidRPr="009B563D" w:rsidRDefault="001A1134">
            <w:pPr>
              <w:rPr>
                <w:b/>
                <w:sz w:val="20"/>
                <w:szCs w:val="20"/>
              </w:rPr>
            </w:pPr>
            <w:r w:rsidRPr="009B563D">
              <w:rPr>
                <w:b/>
                <w:sz w:val="20"/>
                <w:szCs w:val="20"/>
              </w:rPr>
              <w:t>Period 1</w:t>
            </w:r>
          </w:p>
        </w:tc>
        <w:tc>
          <w:tcPr>
            <w:tcW w:w="2340" w:type="dxa"/>
            <w:shd w:val="clear" w:color="auto" w:fill="FFFFFF" w:themeFill="background1"/>
          </w:tcPr>
          <w:p w:rsidR="001A1134" w:rsidRPr="009B563D" w:rsidRDefault="001A1134">
            <w:pPr>
              <w:rPr>
                <w:b/>
                <w:sz w:val="20"/>
                <w:szCs w:val="20"/>
              </w:rPr>
            </w:pPr>
            <w:r w:rsidRPr="009B563D">
              <w:rPr>
                <w:b/>
                <w:sz w:val="20"/>
                <w:szCs w:val="20"/>
              </w:rPr>
              <w:t>Period 2</w:t>
            </w:r>
          </w:p>
        </w:tc>
        <w:tc>
          <w:tcPr>
            <w:tcW w:w="3690" w:type="dxa"/>
          </w:tcPr>
          <w:p w:rsidR="001A1134" w:rsidRPr="009B563D" w:rsidRDefault="001A1134">
            <w:pPr>
              <w:rPr>
                <w:b/>
                <w:sz w:val="20"/>
                <w:szCs w:val="20"/>
              </w:rPr>
            </w:pPr>
            <w:r w:rsidRPr="009B563D">
              <w:rPr>
                <w:b/>
                <w:sz w:val="20"/>
                <w:szCs w:val="20"/>
              </w:rPr>
              <w:t>Period 4</w:t>
            </w:r>
          </w:p>
        </w:tc>
      </w:tr>
      <w:tr w:rsidR="002541E4" w:rsidRPr="009B563D" w:rsidTr="007C0A4B">
        <w:trPr>
          <w:trHeight w:val="1008"/>
        </w:trPr>
        <w:tc>
          <w:tcPr>
            <w:tcW w:w="1952" w:type="dxa"/>
          </w:tcPr>
          <w:p w:rsidR="002541E4" w:rsidRPr="009B563D" w:rsidRDefault="002541E4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Coal</w:t>
            </w:r>
          </w:p>
        </w:tc>
        <w:tc>
          <w:tcPr>
            <w:tcW w:w="2566" w:type="dxa"/>
            <w:shd w:val="clear" w:color="auto" w:fill="FFFFFF" w:themeFill="background1"/>
          </w:tcPr>
          <w:p w:rsidR="00EE2EBA" w:rsidRPr="009B563D" w:rsidRDefault="00EE2EBA" w:rsidP="00EE2EBA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Aceves</w:t>
            </w:r>
            <w:proofErr w:type="spellEnd"/>
            <w:r w:rsidRPr="009B563D">
              <w:rPr>
                <w:sz w:val="20"/>
                <w:szCs w:val="20"/>
              </w:rPr>
              <w:t>, Rafael</w:t>
            </w:r>
          </w:p>
          <w:p w:rsidR="002541E4" w:rsidRPr="009B563D" w:rsidRDefault="00EE2EBA" w:rsidP="00EE2EBA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Adegbenro</w:t>
            </w:r>
            <w:proofErr w:type="spellEnd"/>
            <w:r w:rsidRPr="009B563D">
              <w:rPr>
                <w:sz w:val="20"/>
                <w:szCs w:val="20"/>
              </w:rPr>
              <w:t>, Samuel O</w:t>
            </w:r>
          </w:p>
        </w:tc>
        <w:tc>
          <w:tcPr>
            <w:tcW w:w="2340" w:type="dxa"/>
            <w:shd w:val="clear" w:color="auto" w:fill="FFFFFF" w:themeFill="background1"/>
          </w:tcPr>
          <w:p w:rsidR="002541E4" w:rsidRPr="009B563D" w:rsidRDefault="002541E4" w:rsidP="00504AFC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Abbott, Wyatt N</w:t>
            </w:r>
          </w:p>
          <w:p w:rsidR="002541E4" w:rsidRPr="009B563D" w:rsidRDefault="002541E4" w:rsidP="00504AFC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Alloush</w:t>
            </w:r>
            <w:proofErr w:type="spellEnd"/>
            <w:r w:rsidRPr="009B563D">
              <w:rPr>
                <w:sz w:val="20"/>
                <w:szCs w:val="20"/>
              </w:rPr>
              <w:t xml:space="preserve">, </w:t>
            </w:r>
            <w:proofErr w:type="spellStart"/>
            <w:r w:rsidRPr="009B563D">
              <w:rPr>
                <w:sz w:val="20"/>
                <w:szCs w:val="20"/>
              </w:rPr>
              <w:t>Nadeen</w:t>
            </w:r>
            <w:proofErr w:type="spellEnd"/>
            <w:r w:rsidRPr="009B563D">
              <w:rPr>
                <w:sz w:val="20"/>
                <w:szCs w:val="20"/>
              </w:rPr>
              <w:t xml:space="preserve"> H</w:t>
            </w:r>
          </w:p>
          <w:p w:rsidR="002541E4" w:rsidRPr="009B563D" w:rsidRDefault="002541E4" w:rsidP="00504AFC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</w:tcPr>
          <w:p w:rsidR="00DC5F3A" w:rsidRPr="009B563D" w:rsidRDefault="00DC5F3A" w:rsidP="00DC5F3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Andrade, Isabella L</w:t>
            </w:r>
          </w:p>
          <w:p w:rsidR="002541E4" w:rsidRPr="009B563D" w:rsidRDefault="00DC5F3A" w:rsidP="00DC5F3A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Arky</w:t>
            </w:r>
            <w:proofErr w:type="spellEnd"/>
            <w:r w:rsidRPr="009B563D">
              <w:rPr>
                <w:sz w:val="20"/>
                <w:szCs w:val="20"/>
              </w:rPr>
              <w:t>, Sophia J</w:t>
            </w:r>
          </w:p>
        </w:tc>
      </w:tr>
      <w:tr w:rsidR="002541E4" w:rsidRPr="009B563D" w:rsidTr="007C0A4B">
        <w:trPr>
          <w:trHeight w:val="1008"/>
        </w:trPr>
        <w:tc>
          <w:tcPr>
            <w:tcW w:w="1952" w:type="dxa"/>
          </w:tcPr>
          <w:p w:rsidR="002541E4" w:rsidRPr="009B563D" w:rsidRDefault="002541E4">
            <w:pPr>
              <w:rPr>
                <w:i/>
                <w:sz w:val="20"/>
                <w:szCs w:val="20"/>
              </w:rPr>
            </w:pPr>
            <w:r w:rsidRPr="009B563D">
              <w:rPr>
                <w:i/>
                <w:sz w:val="20"/>
                <w:szCs w:val="20"/>
              </w:rPr>
              <w:t>Oil</w:t>
            </w:r>
          </w:p>
        </w:tc>
        <w:tc>
          <w:tcPr>
            <w:tcW w:w="2566" w:type="dxa"/>
            <w:shd w:val="clear" w:color="auto" w:fill="FFFFFF" w:themeFill="background1"/>
          </w:tcPr>
          <w:p w:rsidR="00EE2EBA" w:rsidRPr="009B563D" w:rsidRDefault="00EE2EBA" w:rsidP="00EE2EBA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Arellanes</w:t>
            </w:r>
            <w:proofErr w:type="spellEnd"/>
            <w:r w:rsidRPr="009B563D">
              <w:rPr>
                <w:sz w:val="20"/>
                <w:szCs w:val="20"/>
              </w:rPr>
              <w:t>, Ricardo E</w:t>
            </w:r>
          </w:p>
          <w:p w:rsidR="002541E4" w:rsidRPr="009B563D" w:rsidRDefault="00EE2EBA" w:rsidP="00EE2EB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Baughman, Ivan T</w:t>
            </w:r>
          </w:p>
          <w:p w:rsidR="00EE2EBA" w:rsidRPr="009B563D" w:rsidRDefault="00EE2EBA" w:rsidP="00EE2EB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Wyckoff, Kyle H</w:t>
            </w:r>
          </w:p>
        </w:tc>
        <w:tc>
          <w:tcPr>
            <w:tcW w:w="2340" w:type="dxa"/>
            <w:shd w:val="clear" w:color="auto" w:fill="FFFFFF" w:themeFill="background1"/>
          </w:tcPr>
          <w:p w:rsidR="002541E4" w:rsidRPr="009B563D" w:rsidRDefault="002541E4" w:rsidP="00504AFC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Brunkhardt</w:t>
            </w:r>
            <w:proofErr w:type="spellEnd"/>
            <w:r w:rsidRPr="009B563D">
              <w:rPr>
                <w:sz w:val="20"/>
                <w:szCs w:val="20"/>
              </w:rPr>
              <w:t>, Bailee A</w:t>
            </w:r>
          </w:p>
          <w:p w:rsidR="002541E4" w:rsidRPr="009B563D" w:rsidRDefault="002541E4" w:rsidP="00504AFC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Chambers, Jackson B</w:t>
            </w:r>
          </w:p>
          <w:p w:rsidR="002541E4" w:rsidRPr="009B563D" w:rsidRDefault="002541E4" w:rsidP="00504AFC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Tran, Jordan</w:t>
            </w:r>
          </w:p>
        </w:tc>
        <w:tc>
          <w:tcPr>
            <w:tcW w:w="3690" w:type="dxa"/>
          </w:tcPr>
          <w:p w:rsidR="00DC5F3A" w:rsidRPr="009B563D" w:rsidRDefault="00DC5F3A" w:rsidP="00DC5F3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Armijo, Calix A</w:t>
            </w:r>
          </w:p>
          <w:p w:rsidR="002541E4" w:rsidRPr="009B563D" w:rsidRDefault="00DC5F3A" w:rsidP="00DC5F3A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Bitzer</w:t>
            </w:r>
            <w:proofErr w:type="spellEnd"/>
            <w:r w:rsidRPr="009B563D">
              <w:rPr>
                <w:sz w:val="20"/>
                <w:szCs w:val="20"/>
              </w:rPr>
              <w:t xml:space="preserve">, </w:t>
            </w:r>
            <w:proofErr w:type="spellStart"/>
            <w:r w:rsidRPr="009B563D">
              <w:rPr>
                <w:sz w:val="20"/>
                <w:szCs w:val="20"/>
              </w:rPr>
              <w:t>Breck</w:t>
            </w:r>
            <w:proofErr w:type="spellEnd"/>
            <w:r w:rsidRPr="009B563D">
              <w:rPr>
                <w:sz w:val="20"/>
                <w:szCs w:val="20"/>
              </w:rPr>
              <w:t xml:space="preserve"> A</w:t>
            </w:r>
          </w:p>
          <w:p w:rsidR="0098637F" w:rsidRPr="009B563D" w:rsidRDefault="0098637F" w:rsidP="00DC5F3A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Schrimpf</w:t>
            </w:r>
            <w:proofErr w:type="spellEnd"/>
            <w:r w:rsidRPr="009B563D">
              <w:rPr>
                <w:sz w:val="20"/>
                <w:szCs w:val="20"/>
              </w:rPr>
              <w:t>, Chad M</w:t>
            </w:r>
          </w:p>
        </w:tc>
      </w:tr>
      <w:tr w:rsidR="002541E4" w:rsidRPr="009B563D" w:rsidTr="007C0A4B">
        <w:trPr>
          <w:trHeight w:val="1008"/>
        </w:trPr>
        <w:tc>
          <w:tcPr>
            <w:tcW w:w="1952" w:type="dxa"/>
          </w:tcPr>
          <w:p w:rsidR="002541E4" w:rsidRPr="009B563D" w:rsidRDefault="002541E4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Natural gas</w:t>
            </w:r>
          </w:p>
        </w:tc>
        <w:tc>
          <w:tcPr>
            <w:tcW w:w="2566" w:type="dxa"/>
            <w:shd w:val="clear" w:color="auto" w:fill="FFFFFF" w:themeFill="background1"/>
          </w:tcPr>
          <w:p w:rsidR="00EE2EBA" w:rsidRPr="009B563D" w:rsidRDefault="00EE2EBA" w:rsidP="00EE2EB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Campos, Michael B</w:t>
            </w:r>
          </w:p>
          <w:p w:rsidR="002541E4" w:rsidRPr="009B563D" w:rsidRDefault="00EE2EBA" w:rsidP="00EE2EB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Couch, Brianna R</w:t>
            </w:r>
          </w:p>
        </w:tc>
        <w:tc>
          <w:tcPr>
            <w:tcW w:w="2340" w:type="dxa"/>
            <w:shd w:val="clear" w:color="auto" w:fill="FFFFFF" w:themeFill="background1"/>
          </w:tcPr>
          <w:p w:rsidR="002541E4" w:rsidRPr="009B563D" w:rsidRDefault="002541E4" w:rsidP="00504AFC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Chikeruba</w:t>
            </w:r>
            <w:proofErr w:type="spellEnd"/>
            <w:r w:rsidRPr="009B563D">
              <w:rPr>
                <w:sz w:val="20"/>
                <w:szCs w:val="20"/>
              </w:rPr>
              <w:t xml:space="preserve">, </w:t>
            </w:r>
            <w:proofErr w:type="spellStart"/>
            <w:r w:rsidRPr="009B563D">
              <w:rPr>
                <w:sz w:val="20"/>
                <w:szCs w:val="20"/>
              </w:rPr>
              <w:t>Jaide</w:t>
            </w:r>
            <w:proofErr w:type="spellEnd"/>
            <w:r w:rsidRPr="009B563D">
              <w:rPr>
                <w:sz w:val="20"/>
                <w:szCs w:val="20"/>
              </w:rPr>
              <w:t xml:space="preserve"> J</w:t>
            </w:r>
          </w:p>
          <w:p w:rsidR="002541E4" w:rsidRPr="009B563D" w:rsidRDefault="002541E4" w:rsidP="00504AFC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Chung, Jade K</w:t>
            </w:r>
          </w:p>
        </w:tc>
        <w:tc>
          <w:tcPr>
            <w:tcW w:w="3690" w:type="dxa"/>
          </w:tcPr>
          <w:p w:rsidR="00DC5F3A" w:rsidRPr="009B563D" w:rsidRDefault="00DC5F3A" w:rsidP="00DC5F3A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Calcagnini</w:t>
            </w:r>
            <w:proofErr w:type="spellEnd"/>
            <w:r w:rsidRPr="009B563D">
              <w:rPr>
                <w:sz w:val="20"/>
                <w:szCs w:val="20"/>
              </w:rPr>
              <w:t>, Emily H</w:t>
            </w:r>
          </w:p>
          <w:p w:rsidR="002541E4" w:rsidRPr="009B563D" w:rsidRDefault="00DC5F3A" w:rsidP="00DC5F3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Cervantes, Juan A</w:t>
            </w:r>
          </w:p>
        </w:tc>
      </w:tr>
      <w:tr w:rsidR="002541E4" w:rsidRPr="009B563D" w:rsidTr="007C0A4B">
        <w:trPr>
          <w:trHeight w:val="1008"/>
        </w:trPr>
        <w:tc>
          <w:tcPr>
            <w:tcW w:w="1952" w:type="dxa"/>
          </w:tcPr>
          <w:p w:rsidR="002541E4" w:rsidRPr="009B563D" w:rsidRDefault="002541E4">
            <w:pPr>
              <w:rPr>
                <w:i/>
                <w:sz w:val="20"/>
                <w:szCs w:val="20"/>
              </w:rPr>
            </w:pPr>
            <w:r w:rsidRPr="009B563D">
              <w:rPr>
                <w:i/>
                <w:sz w:val="20"/>
                <w:szCs w:val="20"/>
              </w:rPr>
              <w:t>Nuclear fission</w:t>
            </w:r>
          </w:p>
        </w:tc>
        <w:tc>
          <w:tcPr>
            <w:tcW w:w="2566" w:type="dxa"/>
            <w:shd w:val="clear" w:color="auto" w:fill="FFFFFF" w:themeFill="background1"/>
          </w:tcPr>
          <w:p w:rsidR="00EE2EBA" w:rsidRPr="009B563D" w:rsidRDefault="00EE2EBA" w:rsidP="00EE2EB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Crews, Alissa R</w:t>
            </w:r>
          </w:p>
          <w:p w:rsidR="002541E4" w:rsidRPr="009B563D" w:rsidRDefault="00EE2EBA" w:rsidP="00EE2EBA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DeLaCruz</w:t>
            </w:r>
            <w:proofErr w:type="spellEnd"/>
            <w:r w:rsidRPr="009B563D">
              <w:rPr>
                <w:sz w:val="20"/>
                <w:szCs w:val="20"/>
              </w:rPr>
              <w:t>, Dominic</w:t>
            </w:r>
          </w:p>
          <w:p w:rsidR="00EE2EBA" w:rsidRPr="009B563D" w:rsidRDefault="00EE2EBA" w:rsidP="00EE2EBA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Yonemori</w:t>
            </w:r>
            <w:proofErr w:type="spellEnd"/>
            <w:r w:rsidRPr="009B563D">
              <w:rPr>
                <w:sz w:val="20"/>
                <w:szCs w:val="20"/>
              </w:rPr>
              <w:t>, Lauren H</w:t>
            </w:r>
          </w:p>
        </w:tc>
        <w:tc>
          <w:tcPr>
            <w:tcW w:w="2340" w:type="dxa"/>
            <w:shd w:val="clear" w:color="auto" w:fill="FFFFFF" w:themeFill="background1"/>
          </w:tcPr>
          <w:p w:rsidR="002541E4" w:rsidRPr="009B563D" w:rsidRDefault="002541E4" w:rsidP="00504AFC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Ding, Isabel</w:t>
            </w:r>
          </w:p>
          <w:p w:rsidR="002541E4" w:rsidRPr="009B563D" w:rsidRDefault="002541E4" w:rsidP="00504AFC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Esqueda</w:t>
            </w:r>
            <w:proofErr w:type="spellEnd"/>
            <w:r w:rsidRPr="009B563D">
              <w:rPr>
                <w:sz w:val="20"/>
                <w:szCs w:val="20"/>
              </w:rPr>
              <w:t>, Victoria L</w:t>
            </w:r>
          </w:p>
          <w:p w:rsidR="002541E4" w:rsidRPr="009B563D" w:rsidRDefault="009A5424" w:rsidP="00504AFC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Samara, Nicholas</w:t>
            </w:r>
          </w:p>
        </w:tc>
        <w:tc>
          <w:tcPr>
            <w:tcW w:w="3690" w:type="dxa"/>
          </w:tcPr>
          <w:p w:rsidR="00DC5F3A" w:rsidRPr="009B563D" w:rsidRDefault="00DC5F3A" w:rsidP="00DC5F3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Chacon, Emily R</w:t>
            </w:r>
          </w:p>
          <w:p w:rsidR="002541E4" w:rsidRPr="009B563D" w:rsidRDefault="00DC5F3A" w:rsidP="00DC5F3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Corcoran, Paige M</w:t>
            </w:r>
          </w:p>
          <w:p w:rsidR="0098637F" w:rsidRPr="009B563D" w:rsidRDefault="0098637F" w:rsidP="00DC5F3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Whitley, Chloe M</w:t>
            </w:r>
          </w:p>
        </w:tc>
      </w:tr>
      <w:tr w:rsidR="002541E4" w:rsidRPr="009B563D" w:rsidTr="007C0A4B">
        <w:trPr>
          <w:trHeight w:val="1008"/>
        </w:trPr>
        <w:tc>
          <w:tcPr>
            <w:tcW w:w="1952" w:type="dxa"/>
          </w:tcPr>
          <w:p w:rsidR="002541E4" w:rsidRPr="009B563D" w:rsidRDefault="002541E4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Nuclear fusion</w:t>
            </w:r>
          </w:p>
        </w:tc>
        <w:tc>
          <w:tcPr>
            <w:tcW w:w="2566" w:type="dxa"/>
            <w:shd w:val="clear" w:color="auto" w:fill="FFFFFF" w:themeFill="background1"/>
          </w:tcPr>
          <w:p w:rsidR="00EE2EBA" w:rsidRPr="009B563D" w:rsidRDefault="00EE2EBA" w:rsidP="00EE2EBA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DeLaTorre</w:t>
            </w:r>
            <w:proofErr w:type="spellEnd"/>
            <w:r w:rsidRPr="009B563D">
              <w:rPr>
                <w:sz w:val="20"/>
                <w:szCs w:val="20"/>
              </w:rPr>
              <w:t>, David J</w:t>
            </w:r>
          </w:p>
          <w:p w:rsidR="002541E4" w:rsidRPr="009B563D" w:rsidRDefault="00EE2EBA" w:rsidP="00EE2EB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Di Leva, Samantha I</w:t>
            </w:r>
          </w:p>
        </w:tc>
        <w:tc>
          <w:tcPr>
            <w:tcW w:w="2340" w:type="dxa"/>
            <w:shd w:val="clear" w:color="auto" w:fill="FFFFFF" w:themeFill="background1"/>
          </w:tcPr>
          <w:p w:rsidR="002541E4" w:rsidRPr="009B563D" w:rsidRDefault="002541E4" w:rsidP="00504AFC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Fernandez, Kasey y D</w:t>
            </w:r>
          </w:p>
          <w:p w:rsidR="002541E4" w:rsidRPr="009B563D" w:rsidRDefault="002541E4" w:rsidP="00504AFC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Fortune, Isaiah</w:t>
            </w:r>
          </w:p>
        </w:tc>
        <w:tc>
          <w:tcPr>
            <w:tcW w:w="3690" w:type="dxa"/>
          </w:tcPr>
          <w:p w:rsidR="00394CBF" w:rsidRPr="009B563D" w:rsidRDefault="00394CBF" w:rsidP="00394CBF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Crouts</w:t>
            </w:r>
            <w:proofErr w:type="spellEnd"/>
            <w:r w:rsidRPr="009B563D">
              <w:rPr>
                <w:sz w:val="20"/>
                <w:szCs w:val="20"/>
              </w:rPr>
              <w:t>, Sophia G</w:t>
            </w:r>
          </w:p>
          <w:p w:rsidR="002541E4" w:rsidRPr="009B563D" w:rsidRDefault="00394CBF" w:rsidP="00394CBF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Cura, Patricia Marie M</w:t>
            </w:r>
          </w:p>
        </w:tc>
      </w:tr>
      <w:tr w:rsidR="002541E4" w:rsidRPr="009B563D" w:rsidTr="007C0A4B">
        <w:trPr>
          <w:trHeight w:val="1008"/>
        </w:trPr>
        <w:tc>
          <w:tcPr>
            <w:tcW w:w="1952" w:type="dxa"/>
          </w:tcPr>
          <w:p w:rsidR="002541E4" w:rsidRPr="009B563D" w:rsidRDefault="002541E4">
            <w:pPr>
              <w:rPr>
                <w:i/>
                <w:sz w:val="20"/>
                <w:szCs w:val="20"/>
              </w:rPr>
            </w:pPr>
            <w:r w:rsidRPr="009B563D">
              <w:rPr>
                <w:i/>
                <w:sz w:val="20"/>
                <w:szCs w:val="20"/>
              </w:rPr>
              <w:t>Hydroelectric</w:t>
            </w:r>
          </w:p>
        </w:tc>
        <w:tc>
          <w:tcPr>
            <w:tcW w:w="2566" w:type="dxa"/>
            <w:shd w:val="clear" w:color="auto" w:fill="FFFFFF" w:themeFill="background1"/>
          </w:tcPr>
          <w:p w:rsidR="00EE2EBA" w:rsidRPr="009B563D" w:rsidRDefault="00EE2EBA" w:rsidP="00EE2EB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Dietz, Grace J</w:t>
            </w:r>
          </w:p>
          <w:p w:rsidR="002541E4" w:rsidRPr="009B563D" w:rsidRDefault="00EE2EBA" w:rsidP="00EE2EBA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Eskenazi</w:t>
            </w:r>
            <w:proofErr w:type="spellEnd"/>
            <w:r w:rsidRPr="009B563D">
              <w:rPr>
                <w:sz w:val="20"/>
                <w:szCs w:val="20"/>
              </w:rPr>
              <w:t>, Olivia G</w:t>
            </w:r>
          </w:p>
        </w:tc>
        <w:tc>
          <w:tcPr>
            <w:tcW w:w="2340" w:type="dxa"/>
            <w:shd w:val="clear" w:color="auto" w:fill="FFFFFF" w:themeFill="background1"/>
          </w:tcPr>
          <w:p w:rsidR="002541E4" w:rsidRPr="009B563D" w:rsidRDefault="002541E4" w:rsidP="00504AFC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Gauff</w:t>
            </w:r>
            <w:proofErr w:type="spellEnd"/>
            <w:r w:rsidRPr="009B563D">
              <w:rPr>
                <w:sz w:val="20"/>
                <w:szCs w:val="20"/>
              </w:rPr>
              <w:t>, Nathan</w:t>
            </w:r>
          </w:p>
          <w:p w:rsidR="002541E4" w:rsidRPr="009B563D" w:rsidRDefault="002541E4" w:rsidP="00504AFC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Heaslet</w:t>
            </w:r>
            <w:proofErr w:type="spellEnd"/>
            <w:r w:rsidRPr="009B563D">
              <w:rPr>
                <w:sz w:val="20"/>
                <w:szCs w:val="20"/>
              </w:rPr>
              <w:t>, Alissa A</w:t>
            </w:r>
          </w:p>
          <w:p w:rsidR="002541E4" w:rsidRPr="009B563D" w:rsidRDefault="002541E4" w:rsidP="00504AFC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Vollom</w:t>
            </w:r>
            <w:proofErr w:type="spellEnd"/>
            <w:r w:rsidRPr="009B563D">
              <w:rPr>
                <w:sz w:val="20"/>
                <w:szCs w:val="20"/>
              </w:rPr>
              <w:t>, Daphne G</w:t>
            </w:r>
          </w:p>
        </w:tc>
        <w:tc>
          <w:tcPr>
            <w:tcW w:w="3690" w:type="dxa"/>
          </w:tcPr>
          <w:p w:rsidR="00394CBF" w:rsidRPr="009B563D" w:rsidRDefault="00394CBF" w:rsidP="00394CBF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De La Vega, Branden J</w:t>
            </w:r>
          </w:p>
          <w:p w:rsidR="002541E4" w:rsidRPr="009B563D" w:rsidRDefault="00394CBF" w:rsidP="00394CBF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Dieu</w:t>
            </w:r>
            <w:proofErr w:type="spellEnd"/>
            <w:r w:rsidRPr="009B563D">
              <w:rPr>
                <w:sz w:val="20"/>
                <w:szCs w:val="20"/>
              </w:rPr>
              <w:t>, Aileen L</w:t>
            </w:r>
          </w:p>
        </w:tc>
      </w:tr>
      <w:tr w:rsidR="002541E4" w:rsidRPr="009B563D" w:rsidTr="007C0A4B">
        <w:trPr>
          <w:trHeight w:val="1008"/>
        </w:trPr>
        <w:tc>
          <w:tcPr>
            <w:tcW w:w="1952" w:type="dxa"/>
          </w:tcPr>
          <w:p w:rsidR="002541E4" w:rsidRPr="009B563D" w:rsidRDefault="002541E4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Wind</w:t>
            </w:r>
          </w:p>
        </w:tc>
        <w:tc>
          <w:tcPr>
            <w:tcW w:w="2566" w:type="dxa"/>
            <w:shd w:val="clear" w:color="auto" w:fill="FFFFFF" w:themeFill="background1"/>
          </w:tcPr>
          <w:p w:rsidR="00EE2EBA" w:rsidRPr="009B563D" w:rsidRDefault="00EE2EBA" w:rsidP="00EE2EB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Franco, Amber C</w:t>
            </w:r>
          </w:p>
          <w:p w:rsidR="002541E4" w:rsidRPr="009B563D" w:rsidRDefault="00EE2EBA" w:rsidP="00EE2EBA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Garel</w:t>
            </w:r>
            <w:proofErr w:type="spellEnd"/>
            <w:r w:rsidRPr="009B563D">
              <w:rPr>
                <w:sz w:val="20"/>
                <w:szCs w:val="20"/>
              </w:rPr>
              <w:t>, Bronson T</w:t>
            </w:r>
          </w:p>
        </w:tc>
        <w:tc>
          <w:tcPr>
            <w:tcW w:w="2340" w:type="dxa"/>
            <w:shd w:val="clear" w:color="auto" w:fill="FFFFFF" w:themeFill="background1"/>
          </w:tcPr>
          <w:p w:rsidR="002541E4" w:rsidRPr="009B563D" w:rsidRDefault="002541E4" w:rsidP="00504AFC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Jauregui, Jazmine S</w:t>
            </w:r>
          </w:p>
          <w:p w:rsidR="002541E4" w:rsidRPr="009B563D" w:rsidRDefault="002541E4" w:rsidP="00504AFC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Johnson, Maguire Q</w:t>
            </w:r>
          </w:p>
        </w:tc>
        <w:tc>
          <w:tcPr>
            <w:tcW w:w="3690" w:type="dxa"/>
          </w:tcPr>
          <w:p w:rsidR="00394CBF" w:rsidRPr="009B563D" w:rsidRDefault="00394CBF" w:rsidP="00394CBF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Dolan, Daniel P</w:t>
            </w:r>
          </w:p>
          <w:p w:rsidR="002541E4" w:rsidRPr="009B563D" w:rsidRDefault="00394CBF" w:rsidP="00394CBF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Farshoukh</w:t>
            </w:r>
            <w:proofErr w:type="spellEnd"/>
            <w:r w:rsidRPr="009B563D">
              <w:rPr>
                <w:sz w:val="20"/>
                <w:szCs w:val="20"/>
              </w:rPr>
              <w:t>, Maya</w:t>
            </w:r>
          </w:p>
        </w:tc>
      </w:tr>
      <w:tr w:rsidR="002541E4" w:rsidRPr="009B563D" w:rsidTr="007C0A4B">
        <w:trPr>
          <w:trHeight w:val="1008"/>
        </w:trPr>
        <w:tc>
          <w:tcPr>
            <w:tcW w:w="1952" w:type="dxa"/>
          </w:tcPr>
          <w:p w:rsidR="002541E4" w:rsidRPr="009B563D" w:rsidRDefault="002541E4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Biomass</w:t>
            </w:r>
          </w:p>
        </w:tc>
        <w:tc>
          <w:tcPr>
            <w:tcW w:w="2566" w:type="dxa"/>
            <w:shd w:val="clear" w:color="auto" w:fill="FFFFFF" w:themeFill="background1"/>
          </w:tcPr>
          <w:p w:rsidR="00EE2EBA" w:rsidRPr="009B563D" w:rsidRDefault="00EE2EBA" w:rsidP="00EE2EB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Johnson, Iva M</w:t>
            </w:r>
          </w:p>
          <w:p w:rsidR="002541E4" w:rsidRPr="009B563D" w:rsidRDefault="00EE2EBA" w:rsidP="00EE2EB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Kaden, Alexis L</w:t>
            </w:r>
          </w:p>
        </w:tc>
        <w:tc>
          <w:tcPr>
            <w:tcW w:w="2340" w:type="dxa"/>
            <w:shd w:val="clear" w:color="auto" w:fill="FFFFFF" w:themeFill="background1"/>
          </w:tcPr>
          <w:p w:rsidR="002541E4" w:rsidRPr="009B563D" w:rsidRDefault="002541E4" w:rsidP="00504AFC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Komori, Ryan J</w:t>
            </w:r>
          </w:p>
          <w:p w:rsidR="002541E4" w:rsidRPr="009B563D" w:rsidRDefault="002541E4" w:rsidP="00504AFC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Mabry, Julia L</w:t>
            </w:r>
          </w:p>
        </w:tc>
        <w:tc>
          <w:tcPr>
            <w:tcW w:w="3690" w:type="dxa"/>
          </w:tcPr>
          <w:p w:rsidR="00394CBF" w:rsidRPr="009B563D" w:rsidRDefault="00394CBF" w:rsidP="00394CBF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Gamino</w:t>
            </w:r>
            <w:proofErr w:type="spellEnd"/>
            <w:r w:rsidRPr="009B563D">
              <w:rPr>
                <w:sz w:val="20"/>
                <w:szCs w:val="20"/>
              </w:rPr>
              <w:t xml:space="preserve"> Barrios, </w:t>
            </w:r>
            <w:proofErr w:type="spellStart"/>
            <w:r w:rsidRPr="009B563D">
              <w:rPr>
                <w:sz w:val="20"/>
                <w:szCs w:val="20"/>
              </w:rPr>
              <w:t>Keala</w:t>
            </w:r>
            <w:proofErr w:type="spellEnd"/>
            <w:r w:rsidRPr="009B563D">
              <w:rPr>
                <w:sz w:val="20"/>
                <w:szCs w:val="20"/>
              </w:rPr>
              <w:t xml:space="preserve"> D</w:t>
            </w:r>
          </w:p>
          <w:p w:rsidR="002541E4" w:rsidRPr="009B563D" w:rsidRDefault="00394CBF" w:rsidP="00394CBF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Gonzalez, Jessica R</w:t>
            </w:r>
          </w:p>
        </w:tc>
      </w:tr>
      <w:tr w:rsidR="002541E4" w:rsidRPr="009B563D" w:rsidTr="007C0A4B">
        <w:trPr>
          <w:trHeight w:val="1008"/>
        </w:trPr>
        <w:tc>
          <w:tcPr>
            <w:tcW w:w="1952" w:type="dxa"/>
          </w:tcPr>
          <w:p w:rsidR="002541E4" w:rsidRPr="009B563D" w:rsidRDefault="002541E4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Geothermal</w:t>
            </w:r>
          </w:p>
        </w:tc>
        <w:tc>
          <w:tcPr>
            <w:tcW w:w="2566" w:type="dxa"/>
            <w:shd w:val="clear" w:color="auto" w:fill="FFFFFF" w:themeFill="background1"/>
          </w:tcPr>
          <w:p w:rsidR="00EE2EBA" w:rsidRPr="009B563D" w:rsidRDefault="00EE2EBA" w:rsidP="00EE2EBA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Litchman</w:t>
            </w:r>
            <w:proofErr w:type="spellEnd"/>
            <w:r w:rsidRPr="009B563D">
              <w:rPr>
                <w:sz w:val="20"/>
                <w:szCs w:val="20"/>
              </w:rPr>
              <w:t>, Tyler R</w:t>
            </w:r>
          </w:p>
          <w:p w:rsidR="002541E4" w:rsidRPr="009B563D" w:rsidRDefault="00EE2EBA" w:rsidP="00EE2EB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Lopes, Jason R</w:t>
            </w:r>
          </w:p>
        </w:tc>
        <w:tc>
          <w:tcPr>
            <w:tcW w:w="2340" w:type="dxa"/>
            <w:shd w:val="clear" w:color="auto" w:fill="FFFFFF" w:themeFill="background1"/>
          </w:tcPr>
          <w:p w:rsidR="002541E4" w:rsidRPr="009B563D" w:rsidRDefault="002541E4" w:rsidP="00504AFC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Malott</w:t>
            </w:r>
            <w:proofErr w:type="spellEnd"/>
            <w:r w:rsidRPr="009B563D">
              <w:rPr>
                <w:sz w:val="20"/>
                <w:szCs w:val="20"/>
              </w:rPr>
              <w:t xml:space="preserve">, </w:t>
            </w:r>
            <w:proofErr w:type="spellStart"/>
            <w:r w:rsidRPr="009B563D">
              <w:rPr>
                <w:sz w:val="20"/>
                <w:szCs w:val="20"/>
              </w:rPr>
              <w:t>Jeweliet</w:t>
            </w:r>
            <w:proofErr w:type="spellEnd"/>
            <w:r w:rsidRPr="009B563D">
              <w:rPr>
                <w:sz w:val="20"/>
                <w:szCs w:val="20"/>
              </w:rPr>
              <w:t xml:space="preserve"> E</w:t>
            </w:r>
          </w:p>
          <w:p w:rsidR="002541E4" w:rsidRPr="009B563D" w:rsidRDefault="002541E4" w:rsidP="00504AFC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Meadows, Sage M</w:t>
            </w:r>
          </w:p>
        </w:tc>
        <w:tc>
          <w:tcPr>
            <w:tcW w:w="3690" w:type="dxa"/>
          </w:tcPr>
          <w:p w:rsidR="0098637F" w:rsidRPr="009B563D" w:rsidRDefault="0098637F" w:rsidP="0098637F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Grentzinger</w:t>
            </w:r>
            <w:proofErr w:type="spellEnd"/>
            <w:r w:rsidRPr="009B563D">
              <w:rPr>
                <w:sz w:val="20"/>
                <w:szCs w:val="20"/>
              </w:rPr>
              <w:t>, Riley I</w:t>
            </w:r>
          </w:p>
          <w:p w:rsidR="002541E4" w:rsidRPr="009B563D" w:rsidRDefault="0098637F" w:rsidP="0098637F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Hardy, Maximilian J</w:t>
            </w:r>
          </w:p>
        </w:tc>
      </w:tr>
      <w:tr w:rsidR="002541E4" w:rsidRPr="009B563D" w:rsidTr="007C0A4B">
        <w:trPr>
          <w:trHeight w:val="1008"/>
        </w:trPr>
        <w:tc>
          <w:tcPr>
            <w:tcW w:w="1952" w:type="dxa"/>
          </w:tcPr>
          <w:p w:rsidR="002541E4" w:rsidRPr="009B563D" w:rsidRDefault="002541E4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Solar passive/active</w:t>
            </w:r>
          </w:p>
        </w:tc>
        <w:tc>
          <w:tcPr>
            <w:tcW w:w="2566" w:type="dxa"/>
            <w:shd w:val="clear" w:color="auto" w:fill="FFFFFF" w:themeFill="background1"/>
          </w:tcPr>
          <w:p w:rsidR="00EE2EBA" w:rsidRPr="009B563D" w:rsidRDefault="00EE2EBA" w:rsidP="00EE2EBA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Medel</w:t>
            </w:r>
            <w:proofErr w:type="spellEnd"/>
            <w:r w:rsidRPr="009B563D">
              <w:rPr>
                <w:sz w:val="20"/>
                <w:szCs w:val="20"/>
              </w:rPr>
              <w:t>, Samuel</w:t>
            </w:r>
          </w:p>
          <w:p w:rsidR="002541E4" w:rsidRPr="009B563D" w:rsidRDefault="00EE2EBA" w:rsidP="00EE2EBA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Minaev</w:t>
            </w:r>
            <w:proofErr w:type="spellEnd"/>
            <w:r w:rsidRPr="009B563D">
              <w:rPr>
                <w:sz w:val="20"/>
                <w:szCs w:val="20"/>
              </w:rPr>
              <w:t xml:space="preserve">, </w:t>
            </w:r>
            <w:proofErr w:type="spellStart"/>
            <w:r w:rsidRPr="009B563D">
              <w:rPr>
                <w:sz w:val="20"/>
                <w:szCs w:val="20"/>
              </w:rPr>
              <w:t>Artem</w:t>
            </w:r>
            <w:proofErr w:type="spellEnd"/>
          </w:p>
        </w:tc>
        <w:tc>
          <w:tcPr>
            <w:tcW w:w="2340" w:type="dxa"/>
            <w:shd w:val="clear" w:color="auto" w:fill="FFFFFF" w:themeFill="background1"/>
          </w:tcPr>
          <w:p w:rsidR="002541E4" w:rsidRPr="009B563D" w:rsidRDefault="002541E4" w:rsidP="00504AFC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Mendiha</w:t>
            </w:r>
            <w:proofErr w:type="spellEnd"/>
            <w:r w:rsidRPr="009B563D">
              <w:rPr>
                <w:sz w:val="20"/>
                <w:szCs w:val="20"/>
              </w:rPr>
              <w:t>, Deborah</w:t>
            </w:r>
          </w:p>
          <w:p w:rsidR="002541E4" w:rsidRPr="009B563D" w:rsidRDefault="002541E4" w:rsidP="00504AFC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Minasian</w:t>
            </w:r>
            <w:proofErr w:type="spellEnd"/>
            <w:r w:rsidRPr="009B563D">
              <w:rPr>
                <w:sz w:val="20"/>
                <w:szCs w:val="20"/>
              </w:rPr>
              <w:t xml:space="preserve">, </w:t>
            </w:r>
            <w:proofErr w:type="spellStart"/>
            <w:r w:rsidRPr="009B563D">
              <w:rPr>
                <w:sz w:val="20"/>
                <w:szCs w:val="20"/>
              </w:rPr>
              <w:t>Margarit</w:t>
            </w:r>
            <w:proofErr w:type="spellEnd"/>
            <w:r w:rsidRPr="009B563D">
              <w:rPr>
                <w:sz w:val="20"/>
                <w:szCs w:val="20"/>
              </w:rPr>
              <w:t xml:space="preserve"> M</w:t>
            </w:r>
          </w:p>
        </w:tc>
        <w:tc>
          <w:tcPr>
            <w:tcW w:w="3690" w:type="dxa"/>
          </w:tcPr>
          <w:p w:rsidR="0098637F" w:rsidRPr="009B563D" w:rsidRDefault="0098637F" w:rsidP="0098637F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Hernandez, Isabela M</w:t>
            </w:r>
          </w:p>
          <w:p w:rsidR="002541E4" w:rsidRPr="009B563D" w:rsidRDefault="0098637F" w:rsidP="0098637F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Im</w:t>
            </w:r>
            <w:proofErr w:type="spellEnd"/>
            <w:r w:rsidRPr="009B563D">
              <w:rPr>
                <w:sz w:val="20"/>
                <w:szCs w:val="20"/>
              </w:rPr>
              <w:t>, Noah</w:t>
            </w:r>
          </w:p>
        </w:tc>
      </w:tr>
      <w:tr w:rsidR="002541E4" w:rsidRPr="009B563D" w:rsidTr="007C0A4B">
        <w:trPr>
          <w:trHeight w:val="1008"/>
        </w:trPr>
        <w:tc>
          <w:tcPr>
            <w:tcW w:w="1952" w:type="dxa"/>
          </w:tcPr>
          <w:p w:rsidR="002541E4" w:rsidRPr="009B563D" w:rsidRDefault="002541E4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lastRenderedPageBreak/>
              <w:t>Solar cells</w:t>
            </w:r>
          </w:p>
        </w:tc>
        <w:tc>
          <w:tcPr>
            <w:tcW w:w="2566" w:type="dxa"/>
            <w:shd w:val="clear" w:color="auto" w:fill="FFFFFF" w:themeFill="background1"/>
          </w:tcPr>
          <w:p w:rsidR="00EE2EBA" w:rsidRPr="009B563D" w:rsidRDefault="00EE2EBA" w:rsidP="00EE2EBA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Mitchem</w:t>
            </w:r>
            <w:proofErr w:type="spellEnd"/>
            <w:r w:rsidRPr="009B563D">
              <w:rPr>
                <w:sz w:val="20"/>
                <w:szCs w:val="20"/>
              </w:rPr>
              <w:t>, Christopher E</w:t>
            </w:r>
          </w:p>
          <w:p w:rsidR="002541E4" w:rsidRPr="009B563D" w:rsidRDefault="00EE2EBA" w:rsidP="00EE2EB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Munn, Alyssa</w:t>
            </w:r>
          </w:p>
        </w:tc>
        <w:tc>
          <w:tcPr>
            <w:tcW w:w="2340" w:type="dxa"/>
            <w:shd w:val="clear" w:color="auto" w:fill="FFFFFF" w:themeFill="background1"/>
          </w:tcPr>
          <w:p w:rsidR="002541E4" w:rsidRPr="009B563D" w:rsidRDefault="002541E4" w:rsidP="00504AFC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Munoz, David A</w:t>
            </w:r>
          </w:p>
          <w:p w:rsidR="002541E4" w:rsidRPr="009B563D" w:rsidRDefault="002541E4" w:rsidP="00504AFC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Rodriguez, Patrick A</w:t>
            </w:r>
          </w:p>
        </w:tc>
        <w:tc>
          <w:tcPr>
            <w:tcW w:w="3690" w:type="dxa"/>
          </w:tcPr>
          <w:p w:rsidR="0098637F" w:rsidRPr="009B563D" w:rsidRDefault="0098637F" w:rsidP="0098637F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Khraishi</w:t>
            </w:r>
            <w:proofErr w:type="spellEnd"/>
            <w:r w:rsidRPr="009B563D">
              <w:rPr>
                <w:sz w:val="20"/>
                <w:szCs w:val="20"/>
              </w:rPr>
              <w:t xml:space="preserve">, </w:t>
            </w:r>
            <w:proofErr w:type="spellStart"/>
            <w:r w:rsidRPr="009B563D">
              <w:rPr>
                <w:sz w:val="20"/>
                <w:szCs w:val="20"/>
              </w:rPr>
              <w:t>Mikyl</w:t>
            </w:r>
            <w:proofErr w:type="spellEnd"/>
            <w:r w:rsidRPr="009B563D">
              <w:rPr>
                <w:sz w:val="20"/>
                <w:szCs w:val="20"/>
              </w:rPr>
              <w:t xml:space="preserve"> T</w:t>
            </w:r>
          </w:p>
          <w:p w:rsidR="002541E4" w:rsidRPr="009B563D" w:rsidRDefault="0098637F" w:rsidP="0098637F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Kim, Cory Y</w:t>
            </w:r>
          </w:p>
        </w:tc>
      </w:tr>
      <w:tr w:rsidR="002541E4" w:rsidRPr="009B563D" w:rsidTr="007C0A4B">
        <w:trPr>
          <w:trHeight w:val="1008"/>
        </w:trPr>
        <w:tc>
          <w:tcPr>
            <w:tcW w:w="1952" w:type="dxa"/>
          </w:tcPr>
          <w:p w:rsidR="002541E4" w:rsidRPr="009B563D" w:rsidRDefault="002541E4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Solar power plants</w:t>
            </w:r>
          </w:p>
        </w:tc>
        <w:tc>
          <w:tcPr>
            <w:tcW w:w="2566" w:type="dxa"/>
            <w:shd w:val="clear" w:color="auto" w:fill="FFFFFF" w:themeFill="background1"/>
          </w:tcPr>
          <w:p w:rsidR="00EE2EBA" w:rsidRPr="009B563D" w:rsidRDefault="00EE2EBA" w:rsidP="00EE2EB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Powers, Hailey M</w:t>
            </w:r>
          </w:p>
          <w:p w:rsidR="002541E4" w:rsidRPr="009B563D" w:rsidRDefault="00EE2EBA" w:rsidP="00EE2EBA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Resonable</w:t>
            </w:r>
            <w:proofErr w:type="spellEnd"/>
            <w:r w:rsidRPr="009B563D">
              <w:rPr>
                <w:sz w:val="20"/>
                <w:szCs w:val="20"/>
              </w:rPr>
              <w:t>, Matteo S</w:t>
            </w:r>
          </w:p>
        </w:tc>
        <w:tc>
          <w:tcPr>
            <w:tcW w:w="2340" w:type="dxa"/>
            <w:shd w:val="clear" w:color="auto" w:fill="FFFFFF" w:themeFill="background1"/>
          </w:tcPr>
          <w:p w:rsidR="002541E4" w:rsidRDefault="002541E4" w:rsidP="000B41AD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 xml:space="preserve">Rodriguez-La Riva, Ramses </w:t>
            </w:r>
          </w:p>
          <w:p w:rsidR="000B41AD" w:rsidRPr="009B563D" w:rsidRDefault="000B41AD" w:rsidP="000B41AD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Ungerman</w:t>
            </w:r>
            <w:proofErr w:type="spellEnd"/>
            <w:r w:rsidRPr="009B563D">
              <w:rPr>
                <w:sz w:val="20"/>
                <w:szCs w:val="20"/>
              </w:rPr>
              <w:t>, Zach</w:t>
            </w:r>
          </w:p>
        </w:tc>
        <w:tc>
          <w:tcPr>
            <w:tcW w:w="3690" w:type="dxa"/>
          </w:tcPr>
          <w:p w:rsidR="0098637F" w:rsidRPr="009B563D" w:rsidRDefault="0098637F" w:rsidP="0098637F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Larios</w:t>
            </w:r>
            <w:proofErr w:type="spellEnd"/>
            <w:r w:rsidRPr="009B563D">
              <w:rPr>
                <w:sz w:val="20"/>
                <w:szCs w:val="20"/>
              </w:rPr>
              <w:t>, Alicia</w:t>
            </w:r>
          </w:p>
          <w:p w:rsidR="002541E4" w:rsidRPr="009B563D" w:rsidRDefault="0098637F" w:rsidP="0098637F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Malley</w:t>
            </w:r>
            <w:proofErr w:type="spellEnd"/>
            <w:r w:rsidRPr="009B563D">
              <w:rPr>
                <w:sz w:val="20"/>
                <w:szCs w:val="20"/>
              </w:rPr>
              <w:t>, Tiffany E</w:t>
            </w:r>
          </w:p>
        </w:tc>
      </w:tr>
      <w:tr w:rsidR="002541E4" w:rsidRPr="009B563D" w:rsidTr="007C0A4B">
        <w:trPr>
          <w:trHeight w:val="1008"/>
        </w:trPr>
        <w:tc>
          <w:tcPr>
            <w:tcW w:w="1952" w:type="dxa"/>
          </w:tcPr>
          <w:p w:rsidR="002541E4" w:rsidRPr="009B563D" w:rsidRDefault="002541E4">
            <w:pPr>
              <w:rPr>
                <w:i/>
                <w:sz w:val="20"/>
                <w:szCs w:val="20"/>
              </w:rPr>
            </w:pPr>
            <w:r w:rsidRPr="009B563D">
              <w:rPr>
                <w:i/>
                <w:sz w:val="20"/>
                <w:szCs w:val="20"/>
              </w:rPr>
              <w:t>Conservation</w:t>
            </w:r>
          </w:p>
        </w:tc>
        <w:tc>
          <w:tcPr>
            <w:tcW w:w="2566" w:type="dxa"/>
            <w:shd w:val="clear" w:color="auto" w:fill="FFFFFF" w:themeFill="background1"/>
          </w:tcPr>
          <w:p w:rsidR="00EE2EBA" w:rsidRPr="009B563D" w:rsidRDefault="00EE2EBA" w:rsidP="00EE2EBA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Stimpfig</w:t>
            </w:r>
            <w:proofErr w:type="spellEnd"/>
            <w:r w:rsidRPr="009B563D">
              <w:rPr>
                <w:sz w:val="20"/>
                <w:szCs w:val="20"/>
              </w:rPr>
              <w:t>, Brooke A</w:t>
            </w:r>
          </w:p>
          <w:p w:rsidR="002541E4" w:rsidRPr="009B563D" w:rsidRDefault="00EE2EBA" w:rsidP="00EE2EB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Talley, Anthony J</w:t>
            </w:r>
          </w:p>
        </w:tc>
        <w:tc>
          <w:tcPr>
            <w:tcW w:w="2340" w:type="dxa"/>
            <w:shd w:val="clear" w:color="auto" w:fill="FFFFFF" w:themeFill="background1"/>
          </w:tcPr>
          <w:p w:rsidR="002541E4" w:rsidRPr="009B563D" w:rsidRDefault="002541E4" w:rsidP="00504AFC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Sanchez, Denise H</w:t>
            </w:r>
          </w:p>
          <w:p w:rsidR="002541E4" w:rsidRPr="009B563D" w:rsidRDefault="002541E4" w:rsidP="00504AFC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Sanchez, Diego A</w:t>
            </w:r>
          </w:p>
          <w:p w:rsidR="00963015" w:rsidRPr="009B563D" w:rsidRDefault="00963015" w:rsidP="00504AFC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Young, Zach</w:t>
            </w:r>
          </w:p>
        </w:tc>
        <w:tc>
          <w:tcPr>
            <w:tcW w:w="3690" w:type="dxa"/>
          </w:tcPr>
          <w:p w:rsidR="0098637F" w:rsidRPr="009B563D" w:rsidRDefault="0098637F" w:rsidP="0098637F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Marler</w:t>
            </w:r>
            <w:proofErr w:type="spellEnd"/>
            <w:r w:rsidRPr="009B563D">
              <w:rPr>
                <w:sz w:val="20"/>
                <w:szCs w:val="20"/>
              </w:rPr>
              <w:t>, Jaden D</w:t>
            </w:r>
          </w:p>
          <w:p w:rsidR="002541E4" w:rsidRPr="009B563D" w:rsidRDefault="0098637F" w:rsidP="0098637F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Obeskyn</w:t>
            </w:r>
            <w:proofErr w:type="spellEnd"/>
            <w:r w:rsidRPr="009B563D">
              <w:rPr>
                <w:sz w:val="20"/>
                <w:szCs w:val="20"/>
              </w:rPr>
              <w:t>, Kevin</w:t>
            </w:r>
          </w:p>
        </w:tc>
      </w:tr>
      <w:tr w:rsidR="002541E4" w:rsidRPr="009B563D" w:rsidTr="007C0A4B">
        <w:trPr>
          <w:trHeight w:val="1008"/>
        </w:trPr>
        <w:tc>
          <w:tcPr>
            <w:tcW w:w="1952" w:type="dxa"/>
          </w:tcPr>
          <w:p w:rsidR="002541E4" w:rsidRPr="009B563D" w:rsidRDefault="002541E4">
            <w:pPr>
              <w:rPr>
                <w:i/>
                <w:sz w:val="20"/>
                <w:szCs w:val="20"/>
              </w:rPr>
            </w:pPr>
            <w:r w:rsidRPr="009B563D">
              <w:rPr>
                <w:i/>
                <w:sz w:val="20"/>
                <w:szCs w:val="20"/>
              </w:rPr>
              <w:t>Waste disposal</w:t>
            </w:r>
          </w:p>
        </w:tc>
        <w:tc>
          <w:tcPr>
            <w:tcW w:w="2566" w:type="dxa"/>
            <w:shd w:val="clear" w:color="auto" w:fill="FFFFFF" w:themeFill="background1"/>
          </w:tcPr>
          <w:p w:rsidR="00EE2EBA" w:rsidRPr="009B563D" w:rsidRDefault="00EE2EBA" w:rsidP="00EE2EB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Tapia, Adrian</w:t>
            </w:r>
          </w:p>
          <w:p w:rsidR="002541E4" w:rsidRPr="009B563D" w:rsidRDefault="00EE2EBA" w:rsidP="00EE2EB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Vick, Jenna B</w:t>
            </w:r>
          </w:p>
        </w:tc>
        <w:tc>
          <w:tcPr>
            <w:tcW w:w="2340" w:type="dxa"/>
            <w:shd w:val="clear" w:color="auto" w:fill="FFFFFF" w:themeFill="background1"/>
          </w:tcPr>
          <w:p w:rsidR="002541E4" w:rsidRPr="009B563D" w:rsidRDefault="002541E4" w:rsidP="00504AFC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Shofani</w:t>
            </w:r>
            <w:proofErr w:type="spellEnd"/>
            <w:r w:rsidRPr="009B563D">
              <w:rPr>
                <w:sz w:val="20"/>
                <w:szCs w:val="20"/>
              </w:rPr>
              <w:t xml:space="preserve">, </w:t>
            </w:r>
            <w:proofErr w:type="spellStart"/>
            <w:r w:rsidRPr="009B563D">
              <w:rPr>
                <w:sz w:val="20"/>
                <w:szCs w:val="20"/>
              </w:rPr>
              <w:t>Emeil</w:t>
            </w:r>
            <w:proofErr w:type="spellEnd"/>
            <w:r w:rsidRPr="009B563D">
              <w:rPr>
                <w:sz w:val="20"/>
                <w:szCs w:val="20"/>
              </w:rPr>
              <w:t xml:space="preserve"> J</w:t>
            </w:r>
          </w:p>
          <w:p w:rsidR="002541E4" w:rsidRPr="009B563D" w:rsidRDefault="002541E4" w:rsidP="00504AFC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Siddiqui, Sarah</w:t>
            </w:r>
          </w:p>
          <w:p w:rsidR="002541E4" w:rsidRPr="009B563D" w:rsidRDefault="002541E4" w:rsidP="00504AFC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</w:tcPr>
          <w:p w:rsidR="0098637F" w:rsidRPr="009B563D" w:rsidRDefault="0098637F" w:rsidP="0098637F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Ouaguenouni</w:t>
            </w:r>
            <w:proofErr w:type="spellEnd"/>
            <w:r w:rsidRPr="009B563D">
              <w:rPr>
                <w:sz w:val="20"/>
                <w:szCs w:val="20"/>
              </w:rPr>
              <w:t>, Sami</w:t>
            </w:r>
          </w:p>
          <w:p w:rsidR="002541E4" w:rsidRPr="009B563D" w:rsidRDefault="0098637F" w:rsidP="0098637F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Pendleton, Ozzie L</w:t>
            </w:r>
          </w:p>
        </w:tc>
      </w:tr>
      <w:tr w:rsidR="002541E4" w:rsidRPr="009B563D" w:rsidTr="007C0A4B">
        <w:trPr>
          <w:trHeight w:val="1008"/>
        </w:trPr>
        <w:tc>
          <w:tcPr>
            <w:tcW w:w="1952" w:type="dxa"/>
          </w:tcPr>
          <w:p w:rsidR="002541E4" w:rsidRPr="009B563D" w:rsidRDefault="002541E4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Recycling</w:t>
            </w:r>
          </w:p>
        </w:tc>
        <w:tc>
          <w:tcPr>
            <w:tcW w:w="2566" w:type="dxa"/>
            <w:shd w:val="clear" w:color="auto" w:fill="FFFFFF" w:themeFill="background1"/>
          </w:tcPr>
          <w:p w:rsidR="00EE2EBA" w:rsidRPr="009B563D" w:rsidRDefault="00EE2EBA" w:rsidP="00EE2EB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 xml:space="preserve">Villegas, </w:t>
            </w:r>
            <w:proofErr w:type="spellStart"/>
            <w:r w:rsidRPr="009B563D">
              <w:rPr>
                <w:sz w:val="20"/>
                <w:szCs w:val="20"/>
              </w:rPr>
              <w:t>Tadeo</w:t>
            </w:r>
            <w:proofErr w:type="spellEnd"/>
          </w:p>
          <w:p w:rsidR="002541E4" w:rsidRPr="009B563D" w:rsidRDefault="00EE2EBA" w:rsidP="00EE2EBA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Weller, Crystal A</w:t>
            </w:r>
          </w:p>
        </w:tc>
        <w:tc>
          <w:tcPr>
            <w:tcW w:w="2340" w:type="dxa"/>
            <w:shd w:val="clear" w:color="auto" w:fill="FFFFFF" w:themeFill="background1"/>
          </w:tcPr>
          <w:p w:rsidR="002541E4" w:rsidRPr="009B563D" w:rsidRDefault="002541E4" w:rsidP="00504AFC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 xml:space="preserve">St. Clair, </w:t>
            </w:r>
            <w:proofErr w:type="spellStart"/>
            <w:r w:rsidRPr="009B563D">
              <w:rPr>
                <w:sz w:val="20"/>
                <w:szCs w:val="20"/>
              </w:rPr>
              <w:t>Kaylani</w:t>
            </w:r>
            <w:proofErr w:type="spellEnd"/>
            <w:r w:rsidRPr="009B563D">
              <w:rPr>
                <w:sz w:val="20"/>
                <w:szCs w:val="20"/>
              </w:rPr>
              <w:t xml:space="preserve"> J</w:t>
            </w:r>
          </w:p>
          <w:p w:rsidR="002541E4" w:rsidRPr="009B563D" w:rsidRDefault="002541E4" w:rsidP="00504AFC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Thomas, Mason A</w:t>
            </w:r>
          </w:p>
        </w:tc>
        <w:tc>
          <w:tcPr>
            <w:tcW w:w="3690" w:type="dxa"/>
          </w:tcPr>
          <w:p w:rsidR="0098637F" w:rsidRPr="009B563D" w:rsidRDefault="0098637F" w:rsidP="0098637F">
            <w:pPr>
              <w:rPr>
                <w:sz w:val="20"/>
                <w:szCs w:val="20"/>
              </w:rPr>
            </w:pPr>
            <w:r w:rsidRPr="009B563D">
              <w:rPr>
                <w:sz w:val="20"/>
                <w:szCs w:val="20"/>
              </w:rPr>
              <w:t>Sandoval, Nicole D</w:t>
            </w:r>
          </w:p>
          <w:p w:rsidR="002541E4" w:rsidRPr="009B563D" w:rsidRDefault="0098637F" w:rsidP="0098637F">
            <w:pPr>
              <w:rPr>
                <w:sz w:val="20"/>
                <w:szCs w:val="20"/>
              </w:rPr>
            </w:pPr>
            <w:proofErr w:type="spellStart"/>
            <w:r w:rsidRPr="009B563D">
              <w:rPr>
                <w:sz w:val="20"/>
                <w:szCs w:val="20"/>
              </w:rPr>
              <w:t>Schamber</w:t>
            </w:r>
            <w:proofErr w:type="spellEnd"/>
            <w:r w:rsidRPr="009B563D">
              <w:rPr>
                <w:sz w:val="20"/>
                <w:szCs w:val="20"/>
              </w:rPr>
              <w:t>, Gabriel T</w:t>
            </w:r>
          </w:p>
        </w:tc>
      </w:tr>
    </w:tbl>
    <w:p w:rsidR="001A1134" w:rsidRPr="009B563D" w:rsidRDefault="001A1134">
      <w:pPr>
        <w:rPr>
          <w:sz w:val="20"/>
          <w:szCs w:val="20"/>
        </w:rPr>
      </w:pPr>
    </w:p>
    <w:p w:rsidR="004300F4" w:rsidRPr="009B563D" w:rsidRDefault="004300F4">
      <w:pPr>
        <w:rPr>
          <w:sz w:val="20"/>
          <w:szCs w:val="20"/>
        </w:rPr>
      </w:pPr>
      <w:r w:rsidRPr="009B563D">
        <w:rPr>
          <w:sz w:val="20"/>
          <w:szCs w:val="20"/>
        </w:rPr>
        <w:tab/>
      </w:r>
    </w:p>
    <w:sectPr w:rsidR="004300F4" w:rsidRPr="009B563D" w:rsidSect="00FC71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A2B"/>
    <w:rsid w:val="000B240B"/>
    <w:rsid w:val="000B41AD"/>
    <w:rsid w:val="001A1134"/>
    <w:rsid w:val="001C56F7"/>
    <w:rsid w:val="002541E4"/>
    <w:rsid w:val="002B6579"/>
    <w:rsid w:val="00343C0A"/>
    <w:rsid w:val="00383A2B"/>
    <w:rsid w:val="00394CBF"/>
    <w:rsid w:val="003D4558"/>
    <w:rsid w:val="004300F4"/>
    <w:rsid w:val="006C4680"/>
    <w:rsid w:val="006D20A9"/>
    <w:rsid w:val="00760B8C"/>
    <w:rsid w:val="00765B7B"/>
    <w:rsid w:val="007C0A4B"/>
    <w:rsid w:val="008948B6"/>
    <w:rsid w:val="008F77DB"/>
    <w:rsid w:val="00942D85"/>
    <w:rsid w:val="00962194"/>
    <w:rsid w:val="00963015"/>
    <w:rsid w:val="0098637F"/>
    <w:rsid w:val="009A5424"/>
    <w:rsid w:val="009B563D"/>
    <w:rsid w:val="00A80895"/>
    <w:rsid w:val="00B57A23"/>
    <w:rsid w:val="00BF2166"/>
    <w:rsid w:val="00D05620"/>
    <w:rsid w:val="00DC5F3A"/>
    <w:rsid w:val="00DC7D35"/>
    <w:rsid w:val="00EE2EBA"/>
    <w:rsid w:val="00EF58B8"/>
    <w:rsid w:val="00FC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11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11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2B7C5-3A97-430F-87DA-847585575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s</cp:lastModifiedBy>
  <cp:revision>4</cp:revision>
  <dcterms:created xsi:type="dcterms:W3CDTF">2014-01-03T04:15:00Z</dcterms:created>
  <dcterms:modified xsi:type="dcterms:W3CDTF">2014-01-03T04:15:00Z</dcterms:modified>
</cp:coreProperties>
</file>